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0311EC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311EC" w:rsidRDefault="001D7AD0" w:rsidP="00061792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Lesson Title:</w:t>
            </w:r>
            <w:r w:rsidR="001559CC" w:rsidRPr="000311EC">
              <w:rPr>
                <w:rFonts w:ascii="Optima" w:hAnsi="Optima"/>
              </w:rPr>
              <w:t xml:space="preserve"> </w:t>
            </w:r>
            <w:r w:rsidR="00061792" w:rsidRPr="000311EC">
              <w:rPr>
                <w:rFonts w:ascii="Optima" w:hAnsi="Optima"/>
              </w:rPr>
              <w:t>Decomposers are our Friends</w:t>
            </w:r>
          </w:p>
        </w:tc>
      </w:tr>
      <w:tr w:rsidR="001D7AD0" w:rsidRPr="000311EC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311EC" w:rsidRDefault="001D7AD0" w:rsidP="001559CC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Subject area / course / grade level:</w:t>
            </w:r>
            <w:r w:rsidR="00061792" w:rsidRPr="000311EC">
              <w:rPr>
                <w:rFonts w:ascii="Optima" w:hAnsi="Optima"/>
              </w:rPr>
              <w:t xml:space="preserve"> 4</w:t>
            </w:r>
            <w:r w:rsidR="00061792" w:rsidRPr="000311EC">
              <w:rPr>
                <w:rFonts w:ascii="Optima" w:hAnsi="Optima"/>
                <w:vertAlign w:val="superscript"/>
              </w:rPr>
              <w:t>th</w:t>
            </w:r>
            <w:r w:rsidR="00061792" w:rsidRPr="000311EC">
              <w:rPr>
                <w:rFonts w:ascii="Optima" w:hAnsi="Optima"/>
              </w:rPr>
              <w:t xml:space="preserve"> grade</w:t>
            </w:r>
          </w:p>
        </w:tc>
      </w:tr>
      <w:tr w:rsidR="001D7AD0" w:rsidRPr="000311EC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61792" w:rsidRPr="000311EC" w:rsidRDefault="001D7AD0" w:rsidP="00061792">
            <w:pPr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</w:rPr>
              <w:t>Introduction:</w:t>
            </w:r>
            <w:r w:rsidR="00061792" w:rsidRPr="000311EC">
              <w:rPr>
                <w:rFonts w:ascii="Optima" w:hAnsi="Optima"/>
              </w:rPr>
              <w:t xml:space="preserve">  </w:t>
            </w:r>
            <w:r w:rsidR="00061792" w:rsidRPr="000311EC">
              <w:rPr>
                <w:rFonts w:ascii="Optima" w:hAnsi="Optima"/>
                <w:szCs w:val="21"/>
              </w:rPr>
              <w:t>What happens to dead plants and animals?</w:t>
            </w:r>
          </w:p>
          <w:p w:rsidR="001D7AD0" w:rsidRPr="000311EC" w:rsidRDefault="00061792" w:rsidP="00061792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  <w:szCs w:val="21"/>
              </w:rPr>
              <w:t>How do living things interact with one another and with the non-living elements in their environment?</w:t>
            </w:r>
          </w:p>
        </w:tc>
      </w:tr>
      <w:tr w:rsidR="001D7AD0" w:rsidRPr="000311EC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311EC" w:rsidRDefault="001D7AD0" w:rsidP="00061792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Lesson Length:</w:t>
            </w:r>
            <w:r w:rsidR="00061792" w:rsidRPr="000311EC">
              <w:rPr>
                <w:rFonts w:ascii="Optima" w:hAnsi="Optima"/>
              </w:rPr>
              <w:t xml:space="preserve"> 1- 60 min block to start the engagement and beginning of experiment and then 5-10 minutes everyday for 10 school days. 1 final 60 min block for closure and reflection</w:t>
            </w:r>
          </w:p>
        </w:tc>
      </w:tr>
      <w:tr w:rsidR="001D7AD0" w:rsidRPr="000311EC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61792" w:rsidRPr="000311EC" w:rsidRDefault="001D7AD0" w:rsidP="00061792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Materials:</w:t>
            </w:r>
            <w:r w:rsidR="00061792" w:rsidRPr="000311EC">
              <w:rPr>
                <w:rFonts w:ascii="Optima" w:hAnsi="Optima"/>
              </w:rPr>
              <w:t xml:space="preserve">  </w:t>
            </w:r>
          </w:p>
          <w:p w:rsidR="008406CD" w:rsidRPr="000311EC" w:rsidRDefault="008406CD" w:rsidP="00061792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Read W</w:t>
            </w:r>
            <w:r w:rsidR="00061792" w:rsidRPr="000311EC">
              <w:rPr>
                <w:rFonts w:ascii="Optima" w:hAnsi="Optima"/>
              </w:rPr>
              <w:t>ell Unit 17 Science Digest (non-fiction reading for concepts of food chains, food webs, energy flow, decomposers, producers, and consumers)</w:t>
            </w:r>
          </w:p>
          <w:p w:rsidR="00061792" w:rsidRPr="000311EC" w:rsidRDefault="008406CD" w:rsidP="00061792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Houghton Mifflin Harcourt 4</w:t>
            </w:r>
            <w:r w:rsidRPr="000311EC">
              <w:rPr>
                <w:rFonts w:ascii="Optima" w:hAnsi="Optima"/>
                <w:vertAlign w:val="superscript"/>
              </w:rPr>
              <w:t>th</w:t>
            </w:r>
            <w:r w:rsidRPr="000311EC">
              <w:rPr>
                <w:rFonts w:ascii="Optima" w:hAnsi="Optima"/>
              </w:rPr>
              <w:t xml:space="preserve"> grade Science textbook Chapter 3</w:t>
            </w:r>
          </w:p>
          <w:p w:rsidR="00061792" w:rsidRPr="000311EC" w:rsidRDefault="00F500EC" w:rsidP="00061792">
            <w:pPr>
              <w:rPr>
                <w:rFonts w:ascii="Optima" w:hAnsi="Optima"/>
                <w:szCs w:val="20"/>
              </w:rPr>
            </w:pPr>
            <w:hyperlink r:id="rId7" w:history="1">
              <w:r w:rsidR="00061792" w:rsidRPr="000311EC">
                <w:rPr>
                  <w:rStyle w:val="Hyperlink"/>
                  <w:rFonts w:ascii="Optima" w:hAnsi="Optima"/>
                  <w:szCs w:val="20"/>
                </w:rPr>
                <w:t>http://astroventure.arc.nasa.gov/teachers/pdf/AV-Biolesson-5.pdf</w:t>
              </w:r>
            </w:hyperlink>
          </w:p>
          <w:p w:rsidR="00061792" w:rsidRPr="000311EC" w:rsidRDefault="00061792" w:rsidP="00061792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The above website for the specific lesson on the experiment </w:t>
            </w:r>
          </w:p>
          <w:p w:rsidR="00061792" w:rsidRPr="000311EC" w:rsidRDefault="00061792" w:rsidP="00061792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Word Sort</w:t>
            </w:r>
          </w:p>
          <w:p w:rsidR="001D7AD0" w:rsidRPr="000311EC" w:rsidRDefault="00061792" w:rsidP="00061792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Reciprocal teaching cards</w:t>
            </w: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</w:tc>
      </w:tr>
      <w:tr w:rsidR="001D7AD0" w:rsidRPr="000311EC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A6359" w:rsidRPr="000311EC" w:rsidRDefault="004465D4" w:rsidP="001559CC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Lesson Overview:</w:t>
            </w:r>
            <w:r w:rsidR="008406CD" w:rsidRPr="000311EC">
              <w:rPr>
                <w:rFonts w:ascii="Optima" w:hAnsi="Optima"/>
              </w:rPr>
              <w:t xml:space="preserve"> </w:t>
            </w:r>
          </w:p>
          <w:p w:rsidR="001D7AD0" w:rsidRPr="000311EC" w:rsidRDefault="009A6359" w:rsidP="009A6359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Nonfiction text is a harder </w:t>
            </w:r>
            <w:r w:rsidR="00FD52F9" w:rsidRPr="000311EC">
              <w:rPr>
                <w:rFonts w:ascii="Optima" w:hAnsi="Optima"/>
              </w:rPr>
              <w:t>reading material</w:t>
            </w:r>
            <w:r w:rsidRPr="000311EC">
              <w:rPr>
                <w:rFonts w:ascii="Optima" w:hAnsi="Optima"/>
              </w:rPr>
              <w:t>; therefore, the following lesson is to practice reading strategies</w:t>
            </w:r>
            <w:r w:rsidR="00D8608A" w:rsidRPr="000311EC">
              <w:rPr>
                <w:rFonts w:ascii="Optima" w:hAnsi="Optima"/>
              </w:rPr>
              <w:t xml:space="preserve">, tapping prior knowledge, evoking questions, self-evaluation, and spark interest, </w:t>
            </w:r>
            <w:r w:rsidRPr="000311EC">
              <w:rPr>
                <w:rFonts w:ascii="Optima" w:hAnsi="Optima"/>
              </w:rPr>
              <w:t>to enhance comprehensi</w:t>
            </w:r>
            <w:r w:rsidR="00FD52F9" w:rsidRPr="000311EC">
              <w:rPr>
                <w:rFonts w:ascii="Optima" w:hAnsi="Optima"/>
              </w:rPr>
              <w:t>on of vocabulary and concepts about</w:t>
            </w:r>
            <w:r w:rsidRPr="000311EC">
              <w:rPr>
                <w:rFonts w:ascii="Optima" w:hAnsi="Optima"/>
              </w:rPr>
              <w:t xml:space="preserve"> the role of decomposers and the flow of energy in an ecosystem</w:t>
            </w:r>
            <w:r w:rsidR="00D8608A" w:rsidRPr="000311EC">
              <w:rPr>
                <w:rFonts w:ascii="Optima" w:hAnsi="Optima"/>
              </w:rPr>
              <w:t>.</w:t>
            </w: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</w:tc>
      </w:tr>
      <w:tr w:rsidR="001D7AD0" w:rsidRPr="000311EC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7066F" w:rsidRPr="000311EC" w:rsidRDefault="001D7AD0" w:rsidP="001D7AD0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Tennessee Standards:</w:t>
            </w:r>
            <w:r w:rsidR="0087066F" w:rsidRPr="000311EC">
              <w:rPr>
                <w:rFonts w:ascii="Optima" w:hAnsi="Optima"/>
              </w:rPr>
              <w:t xml:space="preserve"> </w:t>
            </w:r>
          </w:p>
          <w:p w:rsidR="00E64DCE" w:rsidRPr="000311EC" w:rsidRDefault="00E64DCE" w:rsidP="0087066F">
            <w:pPr>
              <w:spacing w:after="120"/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Science: </w:t>
            </w:r>
          </w:p>
          <w:p w:rsidR="00E64DCE" w:rsidRPr="000311EC" w:rsidRDefault="00E64DCE" w:rsidP="00E64DCE">
            <w:pPr>
              <w:spacing w:after="120"/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GLE 0407.3.1 </w:t>
            </w:r>
            <w:r w:rsidR="0087066F" w:rsidRPr="000311EC">
              <w:rPr>
                <w:rFonts w:ascii="Optima" w:hAnsi="Optima"/>
              </w:rPr>
              <w:t>Demonstrate that plants require light energy to grow and survive.</w:t>
            </w:r>
          </w:p>
          <w:p w:rsidR="00E64DCE" w:rsidRPr="000311EC" w:rsidRDefault="00E64DCE" w:rsidP="00E64DCE">
            <w:pPr>
              <w:spacing w:after="120"/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GLE 0407.3.2 </w:t>
            </w:r>
            <w:r w:rsidR="0087066F" w:rsidRPr="000311EC">
              <w:rPr>
                <w:rFonts w:ascii="Optima" w:hAnsi="Optima"/>
              </w:rPr>
              <w:t>Investigate different ways that organisms meet their energy needs.</w:t>
            </w:r>
          </w:p>
          <w:p w:rsidR="0087066F" w:rsidRPr="000311EC" w:rsidRDefault="00E64DCE" w:rsidP="00E64DCE">
            <w:pPr>
              <w:spacing w:after="120"/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SPI 0407.3.1 </w:t>
            </w:r>
            <w:r w:rsidR="0087066F" w:rsidRPr="000311EC">
              <w:rPr>
                <w:rFonts w:ascii="Optima" w:hAnsi="Optima"/>
              </w:rPr>
              <w:t xml:space="preserve">Determine how different </w:t>
            </w:r>
            <w:proofErr w:type="gramStart"/>
            <w:r w:rsidR="0087066F" w:rsidRPr="000311EC">
              <w:rPr>
                <w:rFonts w:ascii="Optima" w:hAnsi="Optima"/>
              </w:rPr>
              <w:t>organisms</w:t>
            </w:r>
            <w:proofErr w:type="gramEnd"/>
            <w:r w:rsidR="0087066F" w:rsidRPr="000311EC">
              <w:rPr>
                <w:rFonts w:ascii="Optima" w:hAnsi="Optima"/>
              </w:rPr>
              <w:t xml:space="preserve"> function wi</w:t>
            </w:r>
            <w:r w:rsidRPr="000311EC">
              <w:rPr>
                <w:rFonts w:ascii="Optima" w:hAnsi="Optima"/>
              </w:rPr>
              <w:t xml:space="preserve">thin an environment in terms of </w:t>
            </w:r>
            <w:r w:rsidR="0087066F" w:rsidRPr="000311EC">
              <w:rPr>
                <w:rFonts w:ascii="Optima" w:hAnsi="Optima"/>
              </w:rPr>
              <w:t>their location on an energy pyramid.</w:t>
            </w:r>
          </w:p>
          <w:p w:rsidR="00E64DCE" w:rsidRPr="000311EC" w:rsidRDefault="0087066F" w:rsidP="0087066F">
            <w:pPr>
              <w:spacing w:after="120"/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Reading:  </w:t>
            </w:r>
          </w:p>
          <w:p w:rsidR="00FD52F9" w:rsidRPr="000311EC" w:rsidRDefault="00E64DCE" w:rsidP="0087066F">
            <w:pPr>
              <w:spacing w:after="120"/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SPI </w:t>
            </w:r>
            <w:proofErr w:type="gramStart"/>
            <w:r w:rsidRPr="000311EC">
              <w:rPr>
                <w:rFonts w:ascii="Optima" w:hAnsi="Optima"/>
              </w:rPr>
              <w:t xml:space="preserve">0401.6.1 </w:t>
            </w:r>
            <w:r w:rsidR="00FD52F9" w:rsidRPr="000311EC">
              <w:rPr>
                <w:rFonts w:ascii="Optima" w:hAnsi="Optima"/>
              </w:rPr>
              <w:t xml:space="preserve"> Select</w:t>
            </w:r>
            <w:proofErr w:type="gramEnd"/>
            <w:r w:rsidR="00FD52F9" w:rsidRPr="000311EC">
              <w:rPr>
                <w:rFonts w:ascii="Optima" w:hAnsi="Optima"/>
              </w:rPr>
              <w:t xml:space="preserve"> questions used to focus and clari</w:t>
            </w:r>
            <w:r w:rsidRPr="000311EC">
              <w:rPr>
                <w:rFonts w:ascii="Optima" w:hAnsi="Optima"/>
              </w:rPr>
              <w:t xml:space="preserve">fy thinking before, during, and after reading.                             </w:t>
            </w:r>
          </w:p>
          <w:p w:rsidR="001D7AD0" w:rsidRPr="000311EC" w:rsidRDefault="00FD52F9" w:rsidP="00E64DCE">
            <w:pPr>
              <w:spacing w:after="120"/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 xml:space="preserve">                                    </w:t>
            </w:r>
            <w:r w:rsidR="00E64DCE" w:rsidRPr="000311EC">
              <w:rPr>
                <w:rFonts w:ascii="Optima" w:hAnsi="Optima"/>
              </w:rPr>
              <w:t xml:space="preserve">  </w:t>
            </w:r>
          </w:p>
        </w:tc>
      </w:tr>
      <w:tr w:rsidR="001D7AD0" w:rsidRPr="000311EC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8608A" w:rsidRPr="000311EC" w:rsidRDefault="001D7AD0" w:rsidP="001559CC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Lesson objective(s):</w:t>
            </w:r>
          </w:p>
          <w:p w:rsidR="00D8608A" w:rsidRPr="000311EC" w:rsidRDefault="00D8608A" w:rsidP="00D8608A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Students will explain why decomposers are important to other living things.</w:t>
            </w:r>
          </w:p>
          <w:p w:rsidR="00D8608A" w:rsidRPr="000311EC" w:rsidRDefault="00D8608A" w:rsidP="00D8608A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Students will use inquiry process to determine factor(s) that cause rotting.</w:t>
            </w:r>
          </w:p>
          <w:p w:rsidR="00710F16" w:rsidRPr="000311EC" w:rsidRDefault="00D8608A" w:rsidP="00D8608A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Students will compare and contrast</w:t>
            </w:r>
            <w:r w:rsidR="00710F16" w:rsidRPr="000311EC">
              <w:rPr>
                <w:rFonts w:ascii="Optima" w:hAnsi="Optima"/>
              </w:rPr>
              <w:t xml:space="preserve"> a food web and food chain.</w:t>
            </w:r>
          </w:p>
          <w:p w:rsidR="00E64DCE" w:rsidRPr="000311EC" w:rsidRDefault="00710F16" w:rsidP="00D8608A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Students will understand the flow of energy from sun to consumers.</w:t>
            </w: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</w:tc>
      </w:tr>
      <w:tr w:rsidR="001D7AD0" w:rsidRPr="000311EC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0F16" w:rsidRPr="000311EC" w:rsidRDefault="001D7AD0" w:rsidP="00710F16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ENGAGEMENT</w:t>
            </w:r>
            <w:r w:rsidR="00710F16" w:rsidRPr="000311EC">
              <w:rPr>
                <w:rFonts w:ascii="Optima" w:hAnsi="Optima"/>
              </w:rPr>
              <w:t>:</w:t>
            </w:r>
          </w:p>
          <w:p w:rsidR="00710F16" w:rsidRPr="000311EC" w:rsidRDefault="00710F16" w:rsidP="00710F16">
            <w:pPr>
              <w:rPr>
                <w:rFonts w:ascii="Optima" w:hAnsi="Optima"/>
                <w:b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>Question #1:  What happens if you leave food in the refrigerator for too long?</w:t>
            </w:r>
          </w:p>
          <w:p w:rsidR="001D7AD0" w:rsidRPr="000311EC" w:rsidRDefault="00710F16" w:rsidP="00710F16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  <w:b/>
                <w:szCs w:val="21"/>
              </w:rPr>
              <w:t xml:space="preserve">Think-Pair-Share, or Tell Each Other: </w:t>
            </w:r>
            <w:r w:rsidRPr="000311EC">
              <w:rPr>
                <w:rFonts w:ascii="Optima" w:hAnsi="Optima"/>
                <w:szCs w:val="21"/>
                <w:u w:val="single"/>
              </w:rPr>
              <w:t>Rather than</w:t>
            </w:r>
            <w:r w:rsidRPr="000311EC">
              <w:rPr>
                <w:rFonts w:ascii="Optima" w:hAnsi="Optima"/>
                <w:szCs w:val="21"/>
              </w:rPr>
              <w:t xml:space="preserve"> hearing a </w:t>
            </w:r>
            <w:r w:rsidRPr="000311EC">
              <w:rPr>
                <w:rFonts w:ascii="Optima" w:hAnsi="Optima"/>
                <w:szCs w:val="21"/>
                <w:u w:val="single"/>
              </w:rPr>
              <w:t>few</w:t>
            </w:r>
            <w:r w:rsidRPr="000311EC">
              <w:rPr>
                <w:rFonts w:ascii="Optima" w:hAnsi="Optima"/>
                <w:szCs w:val="21"/>
              </w:rPr>
              <w:t xml:space="preserve"> responses from the class, </w:t>
            </w:r>
            <w:r w:rsidRPr="000311EC">
              <w:rPr>
                <w:rFonts w:ascii="Optima" w:hAnsi="Optima"/>
                <w:szCs w:val="21"/>
                <w:u w:val="single"/>
              </w:rPr>
              <w:t>ENGAGE ALL students</w:t>
            </w:r>
            <w:r w:rsidRPr="000311EC">
              <w:rPr>
                <w:rFonts w:ascii="Optima" w:hAnsi="Optima"/>
                <w:szCs w:val="21"/>
              </w:rPr>
              <w:t xml:space="preserve"> by having them share their answers to the question with each other.  This should take no more than 30-45 seconds.</w:t>
            </w:r>
            <w:r w:rsidRPr="000311EC">
              <w:rPr>
                <w:rFonts w:ascii="Optima" w:hAnsi="Optima"/>
                <w:b/>
                <w:szCs w:val="21"/>
              </w:rPr>
              <w:t xml:space="preserve"> </w:t>
            </w: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</w:tc>
      </w:tr>
      <w:tr w:rsidR="001D7AD0" w:rsidRPr="000311EC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10F16" w:rsidRPr="000311EC" w:rsidRDefault="001D7AD0" w:rsidP="00710F16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EXPLORATION</w:t>
            </w:r>
            <w:r w:rsidR="00710F16" w:rsidRPr="000311EC">
              <w:rPr>
                <w:rFonts w:ascii="Optima" w:hAnsi="Optima"/>
              </w:rPr>
              <w:t>:</w:t>
            </w:r>
          </w:p>
          <w:p w:rsidR="00710F16" w:rsidRPr="000311EC" w:rsidRDefault="00710F16" w:rsidP="000E43D8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Optima" w:hAnsi="Optima" w:cs="Arial"/>
                <w:szCs w:val="21"/>
              </w:rPr>
            </w:pPr>
            <w:r w:rsidRPr="000311EC">
              <w:rPr>
                <w:rFonts w:ascii="Optima" w:hAnsi="Optima" w:cs="Arial"/>
                <w:szCs w:val="21"/>
              </w:rPr>
              <w:t>Question #2:  What causes rotting?</w:t>
            </w:r>
          </w:p>
          <w:p w:rsidR="000E43D8" w:rsidRPr="000311EC" w:rsidRDefault="00710F16" w:rsidP="000E43D8">
            <w:pPr>
              <w:ind w:left="1440"/>
              <w:rPr>
                <w:rFonts w:ascii="Optima" w:hAnsi="Optima" w:cs="Arial"/>
                <w:szCs w:val="21"/>
              </w:rPr>
            </w:pPr>
            <w:r w:rsidRPr="000311EC">
              <w:rPr>
                <w:rFonts w:ascii="Optima" w:hAnsi="Optima" w:cs="Arial"/>
                <w:b/>
                <w:szCs w:val="21"/>
              </w:rPr>
              <w:t xml:space="preserve">List-Group-Label: </w:t>
            </w:r>
            <w:r w:rsidRPr="000311EC">
              <w:rPr>
                <w:rFonts w:ascii="Optima" w:hAnsi="Optima" w:cs="Arial"/>
                <w:szCs w:val="21"/>
              </w:rPr>
              <w:t xml:space="preserve">Have the students </w:t>
            </w:r>
            <w:r w:rsidRPr="000311EC">
              <w:rPr>
                <w:rFonts w:ascii="Optima" w:hAnsi="Optima" w:cs="Arial"/>
                <w:i/>
                <w:szCs w:val="21"/>
              </w:rPr>
              <w:t>Tell Each Other</w:t>
            </w:r>
            <w:r w:rsidRPr="000311EC">
              <w:rPr>
                <w:rFonts w:ascii="Optima" w:hAnsi="Optima" w:cs="Arial"/>
                <w:szCs w:val="21"/>
              </w:rPr>
              <w:t xml:space="preserve"> for 30-45 seconds.  Then QUICKLY record responses—</w:t>
            </w:r>
            <w:r w:rsidRPr="000311EC">
              <w:rPr>
                <w:rFonts w:ascii="Optima" w:hAnsi="Optima" w:cs="Arial"/>
                <w:b/>
                <w:szCs w:val="21"/>
              </w:rPr>
              <w:t>List</w:t>
            </w:r>
            <w:r w:rsidRPr="000311EC">
              <w:rPr>
                <w:rFonts w:ascii="Optima" w:hAnsi="Optima" w:cs="Arial"/>
                <w:szCs w:val="21"/>
              </w:rPr>
              <w:t xml:space="preserve">—from the class on the board (60 seconds). Ask students to </w:t>
            </w:r>
            <w:r w:rsidRPr="000311EC">
              <w:rPr>
                <w:rFonts w:ascii="Optima" w:hAnsi="Optima" w:cs="Arial"/>
                <w:i/>
                <w:szCs w:val="21"/>
              </w:rPr>
              <w:t>Tell Each Other</w:t>
            </w:r>
            <w:r w:rsidRPr="000311EC">
              <w:rPr>
                <w:rFonts w:ascii="Optima" w:hAnsi="Optima" w:cs="Arial"/>
                <w:szCs w:val="21"/>
              </w:rPr>
              <w:t xml:space="preserve"> for 30 seconds what kinds of categories could be formed—group the categories on the board—</w:t>
            </w:r>
            <w:r w:rsidRPr="000311EC">
              <w:rPr>
                <w:rFonts w:ascii="Optima" w:hAnsi="Optima" w:cs="Arial"/>
                <w:b/>
                <w:szCs w:val="21"/>
              </w:rPr>
              <w:t>Group—</w:t>
            </w:r>
            <w:r w:rsidRPr="000311EC">
              <w:rPr>
                <w:rFonts w:ascii="Optima" w:hAnsi="Optima" w:cs="Arial"/>
                <w:szCs w:val="21"/>
              </w:rPr>
              <w:t>(45 seconds). Lastly, ask for titles for the categories</w:t>
            </w:r>
            <w:r w:rsidRPr="000311EC">
              <w:rPr>
                <w:rFonts w:ascii="Optima" w:hAnsi="Optima" w:cs="Arial"/>
                <w:b/>
                <w:szCs w:val="21"/>
              </w:rPr>
              <w:t xml:space="preserve">—Label.  </w:t>
            </w:r>
            <w:r w:rsidRPr="000311EC">
              <w:rPr>
                <w:rFonts w:ascii="Optima" w:hAnsi="Optima" w:cs="Arial"/>
                <w:szCs w:val="21"/>
              </w:rPr>
              <w:t>Students will have further explored the notion of decomposing using higher order thinking to group and label.</w:t>
            </w:r>
          </w:p>
          <w:p w:rsidR="001D7AD0" w:rsidRPr="000311EC" w:rsidRDefault="000E43D8" w:rsidP="000E43D8">
            <w:pPr>
              <w:pStyle w:val="ListParagraph"/>
              <w:numPr>
                <w:ilvl w:val="0"/>
                <w:numId w:val="7"/>
              </w:num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Follow the experiment on the website listed above.  Observations through the rotting process.</w:t>
            </w:r>
          </w:p>
          <w:p w:rsidR="001D7AD0" w:rsidRPr="000311EC" w:rsidRDefault="001D7AD0" w:rsidP="001559CC">
            <w:pPr>
              <w:pStyle w:val="BodyText"/>
              <w:spacing w:line="240" w:lineRule="auto"/>
              <w:rPr>
                <w:rFonts w:ascii="Optima" w:hAnsi="Optima"/>
                <w:sz w:val="24"/>
                <w:szCs w:val="18"/>
              </w:rPr>
            </w:pPr>
          </w:p>
        </w:tc>
      </w:tr>
      <w:tr w:rsidR="001D7AD0" w:rsidRPr="000311EC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11BD" w:rsidRPr="000311EC" w:rsidRDefault="001D7AD0" w:rsidP="001559CC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EXPLANATION</w:t>
            </w:r>
            <w:r w:rsidR="002B11BD" w:rsidRPr="000311EC">
              <w:rPr>
                <w:rFonts w:ascii="Optima" w:hAnsi="Optima"/>
              </w:rPr>
              <w:t>:</w:t>
            </w:r>
          </w:p>
          <w:p w:rsidR="000E43D8" w:rsidRPr="000311EC" w:rsidRDefault="000E43D8" w:rsidP="000E43D8">
            <w:pPr>
              <w:pStyle w:val="ListParagraph"/>
              <w:numPr>
                <w:ilvl w:val="0"/>
                <w:numId w:val="6"/>
              </w:numPr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>Discussing Student Observations</w:t>
            </w:r>
          </w:p>
          <w:p w:rsidR="000E43D8" w:rsidRPr="000311EC" w:rsidRDefault="000E43D8" w:rsidP="000E43D8">
            <w:pPr>
              <w:ind w:left="1440"/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  <w:u w:val="single"/>
              </w:rPr>
              <w:t>Rather than</w:t>
            </w:r>
            <w:r w:rsidRPr="000311EC">
              <w:rPr>
                <w:rFonts w:ascii="Optima" w:hAnsi="Optima"/>
                <w:szCs w:val="21"/>
              </w:rPr>
              <w:t xml:space="preserve"> </w:t>
            </w:r>
            <w:proofErr w:type="gramStart"/>
            <w:r w:rsidRPr="000311EC">
              <w:rPr>
                <w:rFonts w:ascii="Optima" w:hAnsi="Optima"/>
                <w:szCs w:val="21"/>
              </w:rPr>
              <w:t xml:space="preserve">hearing a few responses, </w:t>
            </w:r>
            <w:r w:rsidRPr="000311EC">
              <w:rPr>
                <w:rFonts w:ascii="Optima" w:hAnsi="Optima"/>
                <w:szCs w:val="21"/>
                <w:u w:val="single"/>
              </w:rPr>
              <w:t>VALUE ALL</w:t>
            </w:r>
            <w:r w:rsidRPr="000311EC">
              <w:rPr>
                <w:rFonts w:ascii="Optima" w:hAnsi="Optima"/>
                <w:szCs w:val="21"/>
              </w:rPr>
              <w:t xml:space="preserve"> responses using a </w:t>
            </w:r>
            <w:r w:rsidRPr="000311EC">
              <w:rPr>
                <w:rFonts w:ascii="Optima" w:hAnsi="Optima"/>
                <w:b/>
                <w:szCs w:val="21"/>
              </w:rPr>
              <w:t>Carousel</w:t>
            </w:r>
            <w:r w:rsidRPr="000311EC">
              <w:rPr>
                <w:rFonts w:ascii="Optima" w:hAnsi="Optima"/>
                <w:szCs w:val="21"/>
              </w:rPr>
              <w:t xml:space="preserve"> and </w:t>
            </w:r>
            <w:r w:rsidRPr="000311EC">
              <w:rPr>
                <w:rFonts w:ascii="Optima" w:hAnsi="Optima"/>
                <w:b/>
                <w:szCs w:val="21"/>
              </w:rPr>
              <w:t>Graffiti Boards</w:t>
            </w:r>
            <w:proofErr w:type="gramEnd"/>
            <w:r w:rsidRPr="000311EC">
              <w:rPr>
                <w:rFonts w:ascii="Optima" w:hAnsi="Optima"/>
                <w:szCs w:val="21"/>
              </w:rPr>
              <w:t xml:space="preserve">.  Write three following questions at the top of three large charts and attach to the walls in the room.  If the class is large, make two copies of the 3 charts—two different sets of students move sequentially among the three charts.  This way, there are not too many students in any one group.  A </w:t>
            </w:r>
            <w:r w:rsidRPr="000311EC">
              <w:rPr>
                <w:rFonts w:ascii="Optima" w:hAnsi="Optima"/>
                <w:szCs w:val="21"/>
                <w:u w:val="single"/>
              </w:rPr>
              <w:t>range of responses</w:t>
            </w:r>
            <w:r w:rsidRPr="000311EC">
              <w:rPr>
                <w:rFonts w:ascii="Optima" w:hAnsi="Optima"/>
                <w:szCs w:val="21"/>
              </w:rPr>
              <w:t xml:space="preserve"> from the students are easily seen and discussed. </w:t>
            </w:r>
          </w:p>
          <w:p w:rsidR="000E43D8" w:rsidRPr="000311EC" w:rsidRDefault="000E43D8" w:rsidP="000E43D8">
            <w:pPr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  <w:u w:val="single"/>
              </w:rPr>
              <w:t>Question 1:</w:t>
            </w:r>
            <w:r w:rsidRPr="000311EC">
              <w:rPr>
                <w:rFonts w:ascii="Optima" w:hAnsi="Optima"/>
                <w:szCs w:val="21"/>
              </w:rPr>
              <w:t xml:space="preserve"> What items caused the fruit or vegetable to rot?</w:t>
            </w:r>
          </w:p>
          <w:p w:rsidR="000E43D8" w:rsidRPr="000311EC" w:rsidRDefault="000E43D8" w:rsidP="000E43D8">
            <w:pPr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  <w:u w:val="single"/>
              </w:rPr>
              <w:t>Question 2:</w:t>
            </w:r>
            <w:r w:rsidRPr="000311EC">
              <w:rPr>
                <w:rFonts w:ascii="Optima" w:hAnsi="Optima"/>
                <w:szCs w:val="21"/>
              </w:rPr>
              <w:t xml:space="preserve"> What observations did you make during your </w:t>
            </w:r>
          </w:p>
          <w:p w:rsidR="000E43D8" w:rsidRPr="000311EC" w:rsidRDefault="000E43D8" w:rsidP="000E43D8">
            <w:pPr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 xml:space="preserve">                  </w:t>
            </w:r>
            <w:proofErr w:type="gramStart"/>
            <w:r w:rsidRPr="000311EC">
              <w:rPr>
                <w:rFonts w:ascii="Optima" w:hAnsi="Optima"/>
                <w:szCs w:val="21"/>
              </w:rPr>
              <w:t>experiment</w:t>
            </w:r>
            <w:proofErr w:type="gramEnd"/>
            <w:r w:rsidRPr="000311EC">
              <w:rPr>
                <w:rFonts w:ascii="Optima" w:hAnsi="Optima"/>
                <w:szCs w:val="21"/>
              </w:rPr>
              <w:t>?</w:t>
            </w:r>
          </w:p>
          <w:p w:rsidR="001D7AD0" w:rsidRPr="000311EC" w:rsidRDefault="000E43D8" w:rsidP="000E43D8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  <w:szCs w:val="21"/>
                <w:u w:val="single"/>
              </w:rPr>
              <w:t>Question 3:</w:t>
            </w:r>
            <w:r w:rsidRPr="000311EC">
              <w:rPr>
                <w:rFonts w:ascii="Optima" w:hAnsi="Optima"/>
                <w:szCs w:val="21"/>
              </w:rPr>
              <w:t xml:space="preserve"> Is mold a living thing? Explain your answer.</w:t>
            </w: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</w:tc>
      </w:tr>
      <w:tr w:rsidR="001D7AD0" w:rsidRPr="000311EC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311EC" w:rsidRDefault="001D7AD0" w:rsidP="001559CC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ELABORATION</w:t>
            </w:r>
          </w:p>
          <w:p w:rsidR="00DB32BC" w:rsidRPr="000311EC" w:rsidRDefault="00DB32BC" w:rsidP="00DB32BC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>In small groups, have the students conduct a</w:t>
            </w:r>
            <w:r w:rsidR="00D90F67" w:rsidRPr="000311EC">
              <w:rPr>
                <w:rFonts w:ascii="Optima" w:hAnsi="Optima"/>
                <w:sz w:val="24"/>
                <w:szCs w:val="18"/>
              </w:rPr>
              <w:t>n</w:t>
            </w:r>
            <w:r w:rsidRPr="000311EC">
              <w:rPr>
                <w:rFonts w:ascii="Optima" w:hAnsi="Optima"/>
                <w:sz w:val="24"/>
                <w:szCs w:val="18"/>
              </w:rPr>
              <w:t xml:space="preserve"> open word sort, and then a closed word sort.</w:t>
            </w:r>
          </w:p>
          <w:p w:rsidR="001D7AD0" w:rsidRPr="000311EC" w:rsidRDefault="000E43D8" w:rsidP="001559CC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 xml:space="preserve">Discussion of the decomposing process.  Also, discuss the role decomposers play in the food chain.  </w:t>
            </w:r>
          </w:p>
        </w:tc>
      </w:tr>
      <w:tr w:rsidR="001D7AD0" w:rsidRPr="000311EC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311EC" w:rsidRDefault="001D7AD0" w:rsidP="001559CC">
            <w:pPr>
              <w:rPr>
                <w:rFonts w:ascii="Optima" w:hAnsi="Optima"/>
              </w:rPr>
            </w:pPr>
            <w:r w:rsidRPr="000311EC">
              <w:rPr>
                <w:rFonts w:ascii="Optima" w:hAnsi="Optima"/>
              </w:rPr>
              <w:t>EVALUATION</w:t>
            </w:r>
          </w:p>
          <w:p w:rsidR="00D90F67" w:rsidRPr="000311EC" w:rsidRDefault="00D90F67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>In Chapter 3 Science textbook pgs. 83-</w:t>
            </w:r>
            <w:proofErr w:type="gramStart"/>
            <w:r w:rsidRPr="000311EC">
              <w:rPr>
                <w:rFonts w:ascii="Optima" w:hAnsi="Optima"/>
                <w:sz w:val="24"/>
                <w:szCs w:val="18"/>
              </w:rPr>
              <w:t>95,</w:t>
            </w:r>
            <w:proofErr w:type="gramEnd"/>
            <w:r w:rsidRPr="000311EC">
              <w:rPr>
                <w:rFonts w:ascii="Optima" w:hAnsi="Optima"/>
                <w:sz w:val="24"/>
                <w:szCs w:val="18"/>
              </w:rPr>
              <w:t xml:space="preserve"> use Reciprocal Teaching roles to discuss the reading along with questions.</w:t>
            </w:r>
          </w:p>
          <w:p w:rsidR="00D90F67" w:rsidRPr="000311EC" w:rsidRDefault="00D90F67" w:rsidP="00D90F67">
            <w:pPr>
              <w:pStyle w:val="BodyText"/>
              <w:numPr>
                <w:ilvl w:val="1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>Question 1:  How do decomposers get their energy?</w:t>
            </w:r>
          </w:p>
          <w:p w:rsidR="00D90F67" w:rsidRPr="000311EC" w:rsidRDefault="00D90F67" w:rsidP="00D90F67">
            <w:pPr>
              <w:pStyle w:val="BodyText"/>
              <w:numPr>
                <w:ilvl w:val="1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>Question 2:  What happens to the materials that make up dead animals and plants?</w:t>
            </w:r>
          </w:p>
          <w:p w:rsidR="00D90F67" w:rsidRPr="000311EC" w:rsidRDefault="00D90F67" w:rsidP="00D90F67">
            <w:pPr>
              <w:pStyle w:val="BodyText"/>
              <w:numPr>
                <w:ilvl w:val="1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 xml:space="preserve">Question 3:  Why are decomposers </w:t>
            </w:r>
            <w:r w:rsidR="000311EC" w:rsidRPr="000311EC">
              <w:rPr>
                <w:rFonts w:ascii="Optima" w:hAnsi="Optima"/>
                <w:sz w:val="24"/>
                <w:szCs w:val="18"/>
              </w:rPr>
              <w:t xml:space="preserve">an </w:t>
            </w:r>
            <w:r w:rsidRPr="000311EC">
              <w:rPr>
                <w:rFonts w:ascii="Optima" w:hAnsi="Optima"/>
                <w:sz w:val="24"/>
                <w:szCs w:val="18"/>
              </w:rPr>
              <w:t>important part to our environment?</w:t>
            </w:r>
          </w:p>
          <w:p w:rsidR="000311EC" w:rsidRPr="000311EC" w:rsidRDefault="00D90F67" w:rsidP="00D90F67">
            <w:pPr>
              <w:pStyle w:val="BodyText"/>
              <w:numPr>
                <w:ilvl w:val="1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 xml:space="preserve">Question 4:  Looking at the graphics on page </w:t>
            </w:r>
            <w:r w:rsidR="000311EC" w:rsidRPr="000311EC">
              <w:rPr>
                <w:rFonts w:ascii="Optima" w:hAnsi="Optima"/>
                <w:sz w:val="24"/>
                <w:szCs w:val="18"/>
              </w:rPr>
              <w:t xml:space="preserve">94, what can we conclude about how decomposers are connected to other living </w:t>
            </w:r>
            <w:proofErr w:type="gramStart"/>
            <w:r w:rsidR="000311EC" w:rsidRPr="000311EC">
              <w:rPr>
                <w:rFonts w:ascii="Optima" w:hAnsi="Optima"/>
                <w:sz w:val="24"/>
                <w:szCs w:val="18"/>
              </w:rPr>
              <w:t>things.</w:t>
            </w:r>
            <w:proofErr w:type="gramEnd"/>
          </w:p>
          <w:p w:rsidR="000311EC" w:rsidRPr="000311EC" w:rsidRDefault="000311EC" w:rsidP="000311EC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Optima" w:hAnsi="Optima"/>
                <w:sz w:val="24"/>
                <w:szCs w:val="18"/>
              </w:rPr>
            </w:pPr>
            <w:r w:rsidRPr="000311EC">
              <w:rPr>
                <w:rFonts w:ascii="Optima" w:hAnsi="Optima"/>
                <w:sz w:val="24"/>
                <w:szCs w:val="18"/>
              </w:rPr>
              <w:t>In groups of four, each person gets a discussion role indicated on one of four cards given:</w:t>
            </w:r>
          </w:p>
          <w:p w:rsidR="000311EC" w:rsidRPr="000311EC" w:rsidRDefault="000311EC" w:rsidP="000311EC">
            <w:pPr>
              <w:ind w:left="1440"/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 xml:space="preserve">1. </w:t>
            </w:r>
            <w:r w:rsidRPr="000311EC">
              <w:rPr>
                <w:rFonts w:ascii="Optima" w:hAnsi="Optima"/>
                <w:szCs w:val="21"/>
                <w:u w:val="single"/>
              </w:rPr>
              <w:t>Questioner</w:t>
            </w:r>
            <w:r w:rsidRPr="000311EC">
              <w:rPr>
                <w:rFonts w:ascii="Optima" w:hAnsi="Optima"/>
                <w:szCs w:val="21"/>
              </w:rPr>
              <w:t>—asks the question</w:t>
            </w:r>
          </w:p>
          <w:p w:rsidR="000311EC" w:rsidRPr="000311EC" w:rsidRDefault="000311EC" w:rsidP="000311EC">
            <w:pPr>
              <w:ind w:left="1440"/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 xml:space="preserve">2. </w:t>
            </w:r>
            <w:r w:rsidRPr="000311EC">
              <w:rPr>
                <w:rFonts w:ascii="Optima" w:hAnsi="Optima"/>
                <w:szCs w:val="21"/>
                <w:u w:val="single"/>
              </w:rPr>
              <w:t>Predictor</w:t>
            </w:r>
            <w:r w:rsidRPr="000311EC">
              <w:rPr>
                <w:rFonts w:ascii="Optima" w:hAnsi="Optima"/>
                <w:szCs w:val="21"/>
              </w:rPr>
              <w:t>—predicts BRIEFLY what may be the answer</w:t>
            </w:r>
          </w:p>
          <w:p w:rsidR="000311EC" w:rsidRPr="000311EC" w:rsidRDefault="000311EC" w:rsidP="000311EC">
            <w:pPr>
              <w:ind w:left="1440"/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 xml:space="preserve">3. </w:t>
            </w:r>
            <w:r w:rsidRPr="000311EC">
              <w:rPr>
                <w:rFonts w:ascii="Optima" w:hAnsi="Optima"/>
                <w:szCs w:val="21"/>
                <w:u w:val="single"/>
              </w:rPr>
              <w:t>Clarifier</w:t>
            </w:r>
            <w:r w:rsidRPr="000311EC">
              <w:rPr>
                <w:rFonts w:ascii="Optima" w:hAnsi="Optima"/>
                <w:szCs w:val="21"/>
              </w:rPr>
              <w:t>—clarifies any terms in the question</w:t>
            </w:r>
          </w:p>
          <w:p w:rsidR="000311EC" w:rsidRPr="000311EC" w:rsidRDefault="000311EC" w:rsidP="000311EC">
            <w:pPr>
              <w:ind w:left="1440"/>
              <w:rPr>
                <w:rFonts w:ascii="Optima" w:hAnsi="Optima"/>
                <w:szCs w:val="21"/>
              </w:rPr>
            </w:pPr>
          </w:p>
          <w:p w:rsidR="000311EC" w:rsidRPr="000311EC" w:rsidRDefault="000311EC" w:rsidP="000311EC">
            <w:pPr>
              <w:ind w:left="1440"/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>Then all four students discuss the question.</w:t>
            </w:r>
          </w:p>
          <w:p w:rsidR="000311EC" w:rsidRPr="000311EC" w:rsidRDefault="000311EC" w:rsidP="000311EC">
            <w:pPr>
              <w:ind w:left="1440"/>
              <w:rPr>
                <w:rFonts w:ascii="Optima" w:hAnsi="Optima"/>
                <w:szCs w:val="21"/>
              </w:rPr>
            </w:pPr>
          </w:p>
          <w:p w:rsidR="001D7AD0" w:rsidRPr="000311EC" w:rsidRDefault="000311EC" w:rsidP="000311EC">
            <w:pPr>
              <w:ind w:left="1440"/>
              <w:rPr>
                <w:rFonts w:ascii="Optima" w:hAnsi="Optima"/>
                <w:szCs w:val="21"/>
              </w:rPr>
            </w:pPr>
            <w:r w:rsidRPr="000311EC">
              <w:rPr>
                <w:rFonts w:ascii="Optima" w:hAnsi="Optima"/>
                <w:szCs w:val="21"/>
              </w:rPr>
              <w:t xml:space="preserve">4. </w:t>
            </w:r>
            <w:r w:rsidRPr="000311EC">
              <w:rPr>
                <w:rFonts w:ascii="Optima" w:hAnsi="Optima"/>
                <w:szCs w:val="21"/>
                <w:u w:val="single"/>
              </w:rPr>
              <w:t>Summarizer</w:t>
            </w:r>
            <w:r w:rsidRPr="000311EC">
              <w:rPr>
                <w:rFonts w:ascii="Optima" w:hAnsi="Optima"/>
                <w:szCs w:val="21"/>
              </w:rPr>
              <w:t>—summarizes all responses into a concise statement</w:t>
            </w: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  <w:p w:rsidR="001D7AD0" w:rsidRPr="000311EC" w:rsidRDefault="001D7AD0" w:rsidP="001559CC">
            <w:pPr>
              <w:rPr>
                <w:rFonts w:ascii="Optima" w:hAnsi="Optima"/>
              </w:rPr>
            </w:pPr>
          </w:p>
        </w:tc>
      </w:tr>
    </w:tbl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Default="00FE07C4" w:rsidP="00DF55FD">
      <w:pPr>
        <w:rPr>
          <w:rFonts w:ascii="Optima" w:hAnsi="Optima"/>
        </w:rPr>
      </w:pPr>
    </w:p>
    <w:p w:rsidR="00FE07C4" w:rsidRPr="0011720B" w:rsidRDefault="00FE07C4" w:rsidP="00FE07C4">
      <w:pPr>
        <w:jc w:val="center"/>
        <w:rPr>
          <w:rFonts w:ascii="Trebuchet MS" w:hAnsi="Trebuchet MS"/>
          <w:b/>
          <w:sz w:val="32"/>
          <w:szCs w:val="32"/>
        </w:rPr>
      </w:pPr>
      <w:r w:rsidRPr="0011720B">
        <w:rPr>
          <w:rFonts w:ascii="Trebuchet MS" w:hAnsi="Trebuchet MS"/>
          <w:b/>
          <w:sz w:val="32"/>
          <w:szCs w:val="32"/>
        </w:rPr>
        <w:t>WORD SORT</w:t>
      </w:r>
    </w:p>
    <w:p w:rsidR="00FE07C4" w:rsidRPr="0011720B" w:rsidRDefault="00FE07C4" w:rsidP="00FE07C4">
      <w:pPr>
        <w:jc w:val="center"/>
        <w:rPr>
          <w:rFonts w:ascii="Trebuchet MS" w:hAnsi="Trebuchet MS"/>
          <w:b/>
          <w:sz w:val="32"/>
          <w:szCs w:val="32"/>
        </w:rPr>
      </w:pPr>
      <w:r w:rsidRPr="0011720B">
        <w:rPr>
          <w:rFonts w:ascii="Trebuchet MS" w:hAnsi="Trebuchet MS"/>
          <w:b/>
          <w:sz w:val="32"/>
          <w:szCs w:val="32"/>
        </w:rPr>
        <w:t xml:space="preserve"> </w:t>
      </w:r>
      <w:proofErr w:type="gramStart"/>
      <w:r w:rsidRPr="0011720B">
        <w:rPr>
          <w:rFonts w:ascii="Trebuchet MS" w:hAnsi="Trebuchet MS"/>
          <w:b/>
          <w:sz w:val="32"/>
          <w:szCs w:val="32"/>
        </w:rPr>
        <w:t>for</w:t>
      </w:r>
      <w:proofErr w:type="gramEnd"/>
      <w:r w:rsidRPr="0011720B">
        <w:rPr>
          <w:rFonts w:ascii="Trebuchet MS" w:hAnsi="Trebuchet MS"/>
          <w:b/>
          <w:sz w:val="32"/>
          <w:szCs w:val="32"/>
        </w:rPr>
        <w:t xml:space="preserve"> ELABORATION Lesson</w:t>
      </w:r>
    </w:p>
    <w:p w:rsidR="00FE07C4" w:rsidRDefault="00FE07C4" w:rsidP="00FE07C4"/>
    <w:p w:rsidR="00FE07C4" w:rsidRDefault="00FE07C4" w:rsidP="00FE07C4"/>
    <w:tbl>
      <w:tblPr>
        <w:tblStyle w:val="HeaderChar"/>
        <w:tblW w:w="0" w:type="auto"/>
        <w:tblLook w:val="01E0"/>
      </w:tblPr>
      <w:tblGrid>
        <w:gridCol w:w="2214"/>
        <w:gridCol w:w="2214"/>
        <w:gridCol w:w="2214"/>
        <w:gridCol w:w="2214"/>
      </w:tblGrid>
      <w:tr w:rsidR="00FE07C4">
        <w:tc>
          <w:tcPr>
            <w:tcW w:w="2214" w:type="dxa"/>
            <w:vAlign w:val="center"/>
          </w:tcPr>
          <w:p w:rsidR="00FE07C4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  <w:p w:rsidR="00FE07C4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producer</w:t>
            </w:r>
            <w:proofErr w:type="gramEnd"/>
          </w:p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energy</w:t>
            </w:r>
            <w:proofErr w:type="gramEnd"/>
          </w:p>
        </w:tc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omnivore</w:t>
            </w:r>
            <w:proofErr w:type="gramEnd"/>
          </w:p>
        </w:tc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 w:rsidRPr="00EB0FB8">
              <w:rPr>
                <w:rFonts w:ascii="Trebuchet MS" w:hAnsi="Trebuchet MS"/>
                <w:sz w:val="28"/>
                <w:szCs w:val="28"/>
              </w:rPr>
              <w:t>photosynthesis</w:t>
            </w:r>
            <w:proofErr w:type="gramEnd"/>
          </w:p>
        </w:tc>
      </w:tr>
      <w:tr w:rsidR="00FE07C4">
        <w:tc>
          <w:tcPr>
            <w:tcW w:w="2214" w:type="dxa"/>
            <w:vAlign w:val="center"/>
          </w:tcPr>
          <w:p w:rsidR="00FE07C4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  <w:p w:rsidR="00FE07C4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nutrients</w:t>
            </w:r>
            <w:proofErr w:type="gramEnd"/>
          </w:p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consumer</w:t>
            </w:r>
            <w:proofErr w:type="gramEnd"/>
          </w:p>
        </w:tc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 w:rsidRPr="00EB0FB8">
              <w:rPr>
                <w:rFonts w:ascii="Trebuchet MS" w:hAnsi="Trebuchet MS"/>
                <w:sz w:val="28"/>
                <w:szCs w:val="28"/>
              </w:rPr>
              <w:t>break</w:t>
            </w:r>
            <w:proofErr w:type="gramEnd"/>
            <w:r w:rsidRPr="00EB0FB8">
              <w:rPr>
                <w:rFonts w:ascii="Trebuchet MS" w:hAnsi="Trebuchet MS"/>
                <w:sz w:val="28"/>
                <w:szCs w:val="28"/>
              </w:rPr>
              <w:t xml:space="preserve"> down</w:t>
            </w:r>
          </w:p>
        </w:tc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 w:rsidRPr="00EB0FB8">
              <w:rPr>
                <w:rFonts w:ascii="Trebuchet MS" w:hAnsi="Trebuchet MS"/>
                <w:sz w:val="28"/>
                <w:szCs w:val="28"/>
              </w:rPr>
              <w:t>oxygen</w:t>
            </w:r>
            <w:proofErr w:type="gramEnd"/>
          </w:p>
        </w:tc>
      </w:tr>
      <w:tr w:rsidR="00FE07C4"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 w:rsidRPr="00EB0FB8">
              <w:rPr>
                <w:rFonts w:ascii="Trebuchet MS" w:hAnsi="Trebuchet MS"/>
                <w:sz w:val="28"/>
                <w:szCs w:val="28"/>
              </w:rPr>
              <w:t>solar</w:t>
            </w:r>
            <w:proofErr w:type="gramEnd"/>
            <w:r w:rsidRPr="00EB0FB8">
              <w:rPr>
                <w:rFonts w:ascii="Trebuchet MS" w:hAnsi="Trebuchet MS"/>
                <w:sz w:val="28"/>
                <w:szCs w:val="28"/>
              </w:rPr>
              <w:t xml:space="preserve"> energy</w:t>
            </w:r>
          </w:p>
        </w:tc>
        <w:tc>
          <w:tcPr>
            <w:tcW w:w="2214" w:type="dxa"/>
            <w:vAlign w:val="center"/>
          </w:tcPr>
          <w:p w:rsidR="00FE07C4" w:rsidRDefault="00331B1A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herbivore</w:t>
            </w:r>
            <w:proofErr w:type="gramEnd"/>
          </w:p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FE07C4" w:rsidRPr="00EB0FB8" w:rsidRDefault="00331B1A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decomposer</w:t>
            </w:r>
            <w:proofErr w:type="gramEnd"/>
          </w:p>
        </w:tc>
        <w:tc>
          <w:tcPr>
            <w:tcW w:w="2214" w:type="dxa"/>
            <w:vAlign w:val="center"/>
          </w:tcPr>
          <w:p w:rsidR="00FE07C4" w:rsidRPr="00EB0FB8" w:rsidRDefault="00331B1A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carnivore</w:t>
            </w:r>
            <w:proofErr w:type="gramEnd"/>
          </w:p>
        </w:tc>
      </w:tr>
      <w:tr w:rsidR="00FE07C4">
        <w:tc>
          <w:tcPr>
            <w:tcW w:w="2214" w:type="dxa"/>
            <w:vAlign w:val="center"/>
          </w:tcPr>
          <w:p w:rsidR="00FE07C4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  <w:p w:rsidR="00FE07C4" w:rsidRDefault="00331B1A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web</w:t>
            </w:r>
            <w:proofErr w:type="gramEnd"/>
          </w:p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FE07C4" w:rsidRPr="00EB0FB8" w:rsidRDefault="00331B1A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chain</w:t>
            </w:r>
            <w:proofErr w:type="gramEnd"/>
          </w:p>
        </w:tc>
        <w:tc>
          <w:tcPr>
            <w:tcW w:w="2214" w:type="dxa"/>
            <w:vAlign w:val="center"/>
          </w:tcPr>
          <w:p w:rsidR="00FE07C4" w:rsidRPr="00EB0FB8" w:rsidRDefault="00331B1A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>
              <w:rPr>
                <w:rFonts w:ascii="Trebuchet MS" w:hAnsi="Trebuchet MS"/>
                <w:sz w:val="28"/>
                <w:szCs w:val="28"/>
              </w:rPr>
              <w:t>links</w:t>
            </w:r>
            <w:proofErr w:type="gramEnd"/>
          </w:p>
        </w:tc>
        <w:tc>
          <w:tcPr>
            <w:tcW w:w="2214" w:type="dxa"/>
            <w:vAlign w:val="center"/>
          </w:tcPr>
          <w:p w:rsidR="00FE07C4" w:rsidRPr="00EB0FB8" w:rsidRDefault="00FE07C4" w:rsidP="00FE07C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proofErr w:type="gramStart"/>
            <w:r w:rsidRPr="00EB0FB8">
              <w:rPr>
                <w:rFonts w:ascii="Trebuchet MS" w:hAnsi="Trebuchet MS"/>
                <w:sz w:val="28"/>
                <w:szCs w:val="28"/>
              </w:rPr>
              <w:t>carbon</w:t>
            </w:r>
            <w:proofErr w:type="gramEnd"/>
            <w:r w:rsidRPr="00EB0FB8">
              <w:rPr>
                <w:rFonts w:ascii="Trebuchet MS" w:hAnsi="Trebuchet MS"/>
                <w:sz w:val="28"/>
                <w:szCs w:val="28"/>
              </w:rPr>
              <w:t xml:space="preserve"> dioxide</w:t>
            </w:r>
          </w:p>
        </w:tc>
      </w:tr>
    </w:tbl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</w:p>
    <w:p w:rsidR="00FE07C4" w:rsidRDefault="00FE07C4" w:rsidP="00FE07C4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A.  Copy the Word Sort (4 x 4 grid on 8 ½ x 11 paper), cut words</w:t>
      </w:r>
    </w:p>
    <w:p w:rsidR="00FE07C4" w:rsidRDefault="00FE07C4" w:rsidP="00FE07C4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ab/>
      </w:r>
      <w:proofErr w:type="gramStart"/>
      <w:r>
        <w:rPr>
          <w:rFonts w:ascii="Trebuchet MS" w:hAnsi="Trebuchet MS"/>
          <w:sz w:val="28"/>
          <w:szCs w:val="28"/>
        </w:rPr>
        <w:t>apart</w:t>
      </w:r>
      <w:proofErr w:type="gramEnd"/>
      <w:r>
        <w:rPr>
          <w:rFonts w:ascii="Trebuchet MS" w:hAnsi="Trebuchet MS"/>
          <w:sz w:val="28"/>
          <w:szCs w:val="28"/>
        </w:rPr>
        <w:t>, distribute one sort per group</w:t>
      </w:r>
    </w:p>
    <w:p w:rsidR="00FE07C4" w:rsidRDefault="00FE07C4" w:rsidP="00FE07C4">
      <w:pPr>
        <w:rPr>
          <w:rFonts w:ascii="Trebuchet MS" w:hAnsi="Trebuchet MS"/>
          <w:sz w:val="28"/>
          <w:szCs w:val="28"/>
        </w:rPr>
      </w:pP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B.  </w:t>
      </w:r>
      <w:r w:rsidRPr="0011720B">
        <w:rPr>
          <w:rFonts w:ascii="Trebuchet MS" w:hAnsi="Trebuchet MS"/>
          <w:sz w:val="28"/>
          <w:szCs w:val="28"/>
        </w:rPr>
        <w:t xml:space="preserve">Open Sort: </w:t>
      </w: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ab/>
      </w:r>
      <w:r w:rsidRPr="0011720B">
        <w:rPr>
          <w:rFonts w:ascii="Trebuchet MS" w:hAnsi="Trebuchet MS"/>
          <w:sz w:val="28"/>
          <w:szCs w:val="28"/>
        </w:rPr>
        <w:t>Categorize these terms in at least five ways.</w:t>
      </w: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C.  </w:t>
      </w:r>
      <w:r w:rsidRPr="0011720B">
        <w:rPr>
          <w:rFonts w:ascii="Trebuchet MS" w:hAnsi="Trebuchet MS"/>
          <w:sz w:val="28"/>
          <w:szCs w:val="28"/>
        </w:rPr>
        <w:t xml:space="preserve">Closed Sort: </w:t>
      </w:r>
    </w:p>
    <w:p w:rsidR="00FE07C4" w:rsidRPr="0011720B" w:rsidRDefault="00FE07C4" w:rsidP="00331B1A">
      <w:pPr>
        <w:rPr>
          <w:rFonts w:ascii="Trebuchet MS" w:hAnsi="Trebuchet MS"/>
          <w:sz w:val="28"/>
          <w:szCs w:val="28"/>
        </w:rPr>
      </w:pPr>
      <w:r w:rsidRPr="0011720B">
        <w:rPr>
          <w:rFonts w:ascii="Trebuchet MS" w:hAnsi="Trebuchet MS"/>
          <w:sz w:val="28"/>
          <w:szCs w:val="28"/>
        </w:rPr>
        <w:t xml:space="preserve">    </w:t>
      </w:r>
      <w:r>
        <w:rPr>
          <w:rFonts w:ascii="Trebuchet MS" w:hAnsi="Trebuchet MS"/>
          <w:sz w:val="28"/>
          <w:szCs w:val="28"/>
        </w:rPr>
        <w:tab/>
      </w:r>
      <w:r w:rsidRPr="0011720B">
        <w:rPr>
          <w:rFonts w:ascii="Trebuchet MS" w:hAnsi="Trebuchet MS"/>
          <w:sz w:val="28"/>
          <w:szCs w:val="28"/>
        </w:rPr>
        <w:t xml:space="preserve">Sort according to </w:t>
      </w:r>
      <w:r w:rsidR="00331B1A">
        <w:rPr>
          <w:rFonts w:ascii="Trebuchet MS" w:hAnsi="Trebuchet MS"/>
          <w:sz w:val="28"/>
          <w:szCs w:val="28"/>
        </w:rPr>
        <w:t>being related</w:t>
      </w:r>
      <w:r>
        <w:rPr>
          <w:rFonts w:ascii="Trebuchet MS" w:hAnsi="Trebuchet MS"/>
          <w:sz w:val="28"/>
          <w:szCs w:val="28"/>
        </w:rPr>
        <w:tab/>
      </w:r>
    </w:p>
    <w:p w:rsidR="00FE07C4" w:rsidRPr="0011720B" w:rsidRDefault="00FE07C4" w:rsidP="00FE07C4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ab/>
      </w:r>
    </w:p>
    <w:p w:rsidR="00DF3C87" w:rsidRPr="000311EC" w:rsidRDefault="00DF3C87" w:rsidP="00DF55FD">
      <w:pPr>
        <w:rPr>
          <w:rFonts w:ascii="Optima" w:hAnsi="Optima"/>
        </w:rPr>
      </w:pPr>
    </w:p>
    <w:sectPr w:rsidR="00DF3C87" w:rsidRPr="000311EC" w:rsidSect="00DF55FD">
      <w:headerReference w:type="default" r:id="rId8"/>
      <w:headerReference w:type="first" r:id="rId9"/>
      <w:pgSz w:w="12240" w:h="15840"/>
      <w:pgMar w:top="1440" w:right="1440" w:bottom="1440" w:left="1440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E07C4" w:rsidRDefault="00FE07C4" w:rsidP="001D7AD0">
      <w:r>
        <w:separator/>
      </w:r>
    </w:p>
  </w:endnote>
  <w:endnote w:type="continuationSeparator" w:id="1">
    <w:p w:rsidR="00FE07C4" w:rsidRDefault="00FE07C4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E07C4" w:rsidRDefault="00FE07C4" w:rsidP="001D7AD0">
      <w:r>
        <w:separator/>
      </w:r>
    </w:p>
  </w:footnote>
  <w:footnote w:type="continuationSeparator" w:id="1">
    <w:p w:rsidR="00FE07C4" w:rsidRDefault="00FE07C4" w:rsidP="001D7AD0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E07C4" w:rsidRPr="00147136" w:rsidRDefault="00FE07C4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FE07C4" w:rsidRDefault="00FE07C4">
    <w:pPr>
      <w:pStyle w:val="Header"/>
    </w:pPr>
  </w:p>
  <w:p w:rsidR="00FE07C4" w:rsidRDefault="00FE07C4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E07C4" w:rsidRPr="00147136" w:rsidRDefault="00FE07C4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FE07C4" w:rsidRDefault="00FE07C4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1883C91"/>
    <w:multiLevelType w:val="hybridMultilevel"/>
    <w:tmpl w:val="BF3A96C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DD830CB"/>
    <w:multiLevelType w:val="hybridMultilevel"/>
    <w:tmpl w:val="10701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B05B1"/>
    <w:multiLevelType w:val="hybridMultilevel"/>
    <w:tmpl w:val="F8A0B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A0DD9"/>
    <w:multiLevelType w:val="hybridMultilevel"/>
    <w:tmpl w:val="B270F6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DC0510">
      <w:start w:val="2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4AF5EE5"/>
    <w:multiLevelType w:val="hybridMultilevel"/>
    <w:tmpl w:val="8B16350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5732E12"/>
    <w:multiLevelType w:val="hybridMultilevel"/>
    <w:tmpl w:val="2E42E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A10B3"/>
    <w:multiLevelType w:val="hybridMultilevel"/>
    <w:tmpl w:val="CDACE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AD0"/>
    <w:rsid w:val="000311EC"/>
    <w:rsid w:val="00061792"/>
    <w:rsid w:val="000E43D8"/>
    <w:rsid w:val="001559CC"/>
    <w:rsid w:val="001D7AD0"/>
    <w:rsid w:val="002B11BD"/>
    <w:rsid w:val="002C4135"/>
    <w:rsid w:val="00331B1A"/>
    <w:rsid w:val="004465D4"/>
    <w:rsid w:val="00451FF6"/>
    <w:rsid w:val="00710F16"/>
    <w:rsid w:val="00823337"/>
    <w:rsid w:val="008406CD"/>
    <w:rsid w:val="0087066F"/>
    <w:rsid w:val="009A6359"/>
    <w:rsid w:val="00A20851"/>
    <w:rsid w:val="00D822D0"/>
    <w:rsid w:val="00D8608A"/>
    <w:rsid w:val="00D90F67"/>
    <w:rsid w:val="00DB32BC"/>
    <w:rsid w:val="00DF3C87"/>
    <w:rsid w:val="00DF55FD"/>
    <w:rsid w:val="00E64DCE"/>
    <w:rsid w:val="00F500EC"/>
    <w:rsid w:val="00FC5908"/>
    <w:rsid w:val="00FD52F9"/>
    <w:rsid w:val="00FE07C4"/>
  </w:rsids>
  <m:mathPr>
    <m:mathFont m:val="Century Goth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061792"/>
    <w:pPr>
      <w:ind w:left="720"/>
      <w:contextualSpacing/>
    </w:pPr>
  </w:style>
  <w:style w:type="character" w:styleId="Hyperlink">
    <w:name w:val="Hyperlink"/>
    <w:basedOn w:val="DefaultParagraphFont"/>
    <w:rsid w:val="00061792"/>
    <w:rPr>
      <w:color w:val="0000FF"/>
      <w:u w:val="single"/>
    </w:rPr>
  </w:style>
  <w:style w:type="paragraph" w:styleId="NormalWeb">
    <w:name w:val="Normal (Web)"/>
    <w:basedOn w:val="Normal"/>
    <w:rsid w:val="00710F16"/>
    <w:pPr>
      <w:spacing w:before="100" w:beforeAutospacing="1" w:after="100" w:afterAutospacing="1"/>
    </w:pPr>
  </w:style>
  <w:style w:type="table" w:styleId="TableGrid">
    <w:name w:val="Table Grid"/>
    <w:basedOn w:val="TableNormal"/>
    <w:rsid w:val="00FE0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hyperlink" Target="http://astroventure.arc.nasa.gov/teachers/pdf/AV-Biolesson-5.pdf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4371</Characters>
  <Application>Microsoft Word 12.1.0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jill parks</cp:lastModifiedBy>
  <cp:revision>2</cp:revision>
  <cp:lastPrinted>2011-05-11T20:01:00Z</cp:lastPrinted>
  <dcterms:created xsi:type="dcterms:W3CDTF">2011-05-11T21:39:00Z</dcterms:created>
  <dcterms:modified xsi:type="dcterms:W3CDTF">2011-05-11T21:39:00Z</dcterms:modified>
</cp:coreProperties>
</file>